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D7" w:rsidRDefault="00F04CD7" w:rsidP="00F04CD7">
      <w:pPr>
        <w:rPr>
          <w:noProof/>
          <w:lang w:val="en-US" w:eastAsia="ru-RU"/>
        </w:rPr>
      </w:pPr>
    </w:p>
    <w:p w:rsidR="00F04CD7" w:rsidRDefault="00F04CD7" w:rsidP="00F04CD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181610</wp:posOffset>
            </wp:positionH>
            <wp:positionV relativeFrom="margin">
              <wp:posOffset>966470</wp:posOffset>
            </wp:positionV>
            <wp:extent cx="5935345" cy="3342005"/>
            <wp:effectExtent l="19050" t="0" r="8255" b="0"/>
            <wp:wrapSquare wrapText="bothSides"/>
            <wp:docPr id="2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CD7" w:rsidRDefault="00F04CD7" w:rsidP="00F04CD7">
      <w:pPr>
        <w:rPr>
          <w:noProof/>
          <w:lang w:val="en-US" w:eastAsia="ru-RU"/>
        </w:rPr>
      </w:pPr>
    </w:p>
    <w:p w:rsidR="00F04CD7" w:rsidRDefault="00F04CD7" w:rsidP="00F04CD7">
      <w:pPr>
        <w:rPr>
          <w:noProof/>
          <w:lang w:val="en-US" w:eastAsia="ru-RU"/>
        </w:rPr>
      </w:pPr>
    </w:p>
    <w:p w:rsidR="00F04CD7" w:rsidRDefault="00F04CD7" w:rsidP="00F04CD7">
      <w:pPr>
        <w:rPr>
          <w:noProof/>
          <w:lang w:val="en-US" w:eastAsia="ru-RU"/>
        </w:rPr>
      </w:pPr>
    </w:p>
    <w:p w:rsidR="00F04CD7" w:rsidRDefault="00F04CD7" w:rsidP="00F04CD7">
      <w:pPr>
        <w:rPr>
          <w:noProof/>
          <w:lang w:val="en-US" w:eastAsia="ru-RU"/>
        </w:rPr>
      </w:pPr>
    </w:p>
    <w:p w:rsidR="00F04CD7" w:rsidRDefault="00F04CD7" w:rsidP="00F04CD7">
      <w:pPr>
        <w:rPr>
          <w:noProof/>
          <w:lang w:val="en-US" w:eastAsia="ru-RU"/>
        </w:rPr>
      </w:pPr>
    </w:p>
    <w:p w:rsidR="00F04CD7" w:rsidRDefault="00F04CD7" w:rsidP="00F04CD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</w:t>
      </w:r>
      <w:r w:rsidR="006462F2">
        <w:rPr>
          <w:b/>
          <w:sz w:val="72"/>
          <w:szCs w:val="72"/>
        </w:rPr>
        <w:t>ост</w:t>
      </w:r>
      <w:r>
        <w:rPr>
          <w:b/>
          <w:sz w:val="72"/>
          <w:szCs w:val="72"/>
        </w:rPr>
        <w:t xml:space="preserve"> водоподготовки</w:t>
      </w:r>
    </w:p>
    <w:p w:rsidR="00F04CD7" w:rsidRPr="005F76ED" w:rsidRDefault="00F04CD7" w:rsidP="00F04CD7">
      <w:pPr>
        <w:jc w:val="center"/>
        <w:rPr>
          <w:b/>
          <w:sz w:val="72"/>
          <w:szCs w:val="72"/>
        </w:rPr>
      </w:pPr>
      <w:r w:rsidRPr="005F76ED">
        <w:rPr>
          <w:b/>
          <w:sz w:val="72"/>
          <w:szCs w:val="72"/>
        </w:rPr>
        <w:t>Руководство пользователя</w:t>
      </w:r>
    </w:p>
    <w:p w:rsidR="00F04CD7" w:rsidRDefault="00F04CD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717DF" w:rsidRPr="00D87E57" w:rsidRDefault="007B2CDC" w:rsidP="00000688">
      <w:pPr>
        <w:jc w:val="center"/>
        <w:rPr>
          <w:b/>
          <w:sz w:val="28"/>
          <w:szCs w:val="28"/>
        </w:rPr>
      </w:pPr>
      <w:r w:rsidRPr="00D87E57">
        <w:rPr>
          <w:b/>
          <w:sz w:val="28"/>
          <w:szCs w:val="28"/>
        </w:rPr>
        <w:lastRenderedPageBreak/>
        <w:t>П</w:t>
      </w:r>
      <w:r w:rsidR="00A900B8">
        <w:rPr>
          <w:b/>
          <w:sz w:val="28"/>
          <w:szCs w:val="28"/>
        </w:rPr>
        <w:t>ост</w:t>
      </w:r>
      <w:r w:rsidRPr="00D87E57">
        <w:rPr>
          <w:b/>
          <w:sz w:val="28"/>
          <w:szCs w:val="28"/>
        </w:rPr>
        <w:t xml:space="preserve"> ВОДОПОДГОТОВКИ</w:t>
      </w:r>
    </w:p>
    <w:p w:rsidR="007B2CDC" w:rsidRDefault="007B2CDC"/>
    <w:p w:rsidR="007B2CDC" w:rsidRPr="00000688" w:rsidRDefault="007B2CDC" w:rsidP="00D902C2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00688">
        <w:rPr>
          <w:b/>
          <w:sz w:val="28"/>
          <w:szCs w:val="28"/>
        </w:rPr>
        <w:t>Назначение</w:t>
      </w:r>
    </w:p>
    <w:p w:rsidR="007B2CDC" w:rsidRDefault="007B2CDC" w:rsidP="00D902C2">
      <w:pPr>
        <w:jc w:val="both"/>
      </w:pPr>
      <w:r>
        <w:t>П</w:t>
      </w:r>
      <w:r w:rsidR="00A900B8">
        <w:t>ост</w:t>
      </w:r>
      <w:r>
        <w:t xml:space="preserve"> водоподготовки предназначен для подачи воды в системы промывки пленки проявочных машин настольного</w:t>
      </w:r>
      <w:r w:rsidR="00D902C2">
        <w:t xml:space="preserve"> </w:t>
      </w:r>
      <w:r>
        <w:t xml:space="preserve">и напольного исполнения. </w:t>
      </w:r>
    </w:p>
    <w:p w:rsidR="007B2CDC" w:rsidRPr="00000688" w:rsidRDefault="007B2CDC" w:rsidP="00D902C2">
      <w:pPr>
        <w:ind w:firstLine="1418"/>
        <w:jc w:val="both"/>
        <w:rPr>
          <w:b/>
        </w:rPr>
      </w:pPr>
      <w:r w:rsidRPr="00000688">
        <w:rPr>
          <w:b/>
        </w:rPr>
        <w:t>Технические характеристики:</w:t>
      </w:r>
    </w:p>
    <w:p w:rsidR="007B2CDC" w:rsidRDefault="00CF622B" w:rsidP="00D902C2">
      <w:pPr>
        <w:ind w:firstLine="1418"/>
        <w:jc w:val="both"/>
      </w:pPr>
      <w:r>
        <w:t>Потребляемая мощность – 4.</w:t>
      </w:r>
      <w:r w:rsidR="00B72796">
        <w:t>4</w:t>
      </w:r>
      <w:r>
        <w:t xml:space="preserve"> кВт</w:t>
      </w:r>
    </w:p>
    <w:p w:rsidR="00B72796" w:rsidRDefault="00B72796" w:rsidP="00D902C2">
      <w:pPr>
        <w:ind w:firstLine="1418"/>
        <w:jc w:val="both"/>
      </w:pPr>
      <w:r>
        <w:t>Номинальное напряжение – 230</w:t>
      </w:r>
      <w:proofErr w:type="gramStart"/>
      <w:r>
        <w:t xml:space="preserve"> В</w:t>
      </w:r>
      <w:proofErr w:type="gramEnd"/>
    </w:p>
    <w:p w:rsidR="00CF622B" w:rsidRDefault="00CF622B" w:rsidP="00D902C2">
      <w:pPr>
        <w:ind w:firstLine="1418"/>
        <w:jc w:val="both"/>
      </w:pPr>
      <w:r>
        <w:t>Входное водяное давление – не менее 2 бар</w:t>
      </w:r>
    </w:p>
    <w:p w:rsidR="00B72796" w:rsidRDefault="00B72796" w:rsidP="00D902C2">
      <w:pPr>
        <w:ind w:firstLine="1418"/>
        <w:jc w:val="both"/>
      </w:pPr>
      <w:r>
        <w:t>Расход воды</w:t>
      </w:r>
      <w:r w:rsidR="00D902C2">
        <w:t xml:space="preserve"> </w:t>
      </w:r>
      <w:r w:rsidR="00000688">
        <w:t xml:space="preserve">- </w:t>
      </w:r>
      <w:r>
        <w:t xml:space="preserve">от 1,5 до 10 литров </w:t>
      </w:r>
      <w:proofErr w:type="gramStart"/>
      <w:r>
        <w:t>в</w:t>
      </w:r>
      <w:proofErr w:type="gramEnd"/>
      <w:r>
        <w:t xml:space="preserve"> мин</w:t>
      </w:r>
    </w:p>
    <w:p w:rsidR="007B2CDC" w:rsidRDefault="00000688" w:rsidP="00D902C2">
      <w:pPr>
        <w:ind w:firstLine="1418"/>
        <w:jc w:val="both"/>
      </w:pPr>
      <w:r>
        <w:t>Температура нагрева воды – до 38</w:t>
      </w:r>
      <w:proofErr w:type="gramStart"/>
      <w:r>
        <w:t>⁰С</w:t>
      </w:r>
      <w:proofErr w:type="gramEnd"/>
    </w:p>
    <w:p w:rsidR="007B2CDC" w:rsidRDefault="007B2CDC" w:rsidP="00D902C2">
      <w:pPr>
        <w:jc w:val="both"/>
      </w:pPr>
    </w:p>
    <w:p w:rsidR="007B2CDC" w:rsidRPr="00000688" w:rsidRDefault="007B2CDC" w:rsidP="00D902C2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000688">
        <w:rPr>
          <w:b/>
          <w:sz w:val="28"/>
          <w:szCs w:val="28"/>
        </w:rPr>
        <w:t>Составные части и принцип действия</w:t>
      </w:r>
    </w:p>
    <w:p w:rsidR="007B2CDC" w:rsidRDefault="00D87E57" w:rsidP="00D87E57">
      <w:pPr>
        <w:pStyle w:val="a3"/>
        <w:ind w:left="0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29704"/>
            <wp:effectExtent l="19050" t="0" r="3175" b="0"/>
            <wp:docPr id="1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25" cy="5500688"/>
                      <a:chOff x="142875" y="857250"/>
                      <a:chExt cx="9001125" cy="5500688"/>
                    </a:xfrm>
                  </a:grpSpPr>
                  <a:pic>
                    <a:nvPicPr>
                      <a:cNvPr id="3074" name="Рисунок 3" descr="dawdada.TIF"/>
                      <a:cNvPicPr>
                        <a:picLocks noChangeAspect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71563" y="1357313"/>
                        <a:ext cx="6580187" cy="35004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Скругленная прямоугольная выноска 4"/>
                      <a:cNvSpPr/>
                    </a:nvSpPr>
                    <a:spPr>
                      <a:xfrm>
                        <a:off x="142875" y="2214563"/>
                        <a:ext cx="1428750" cy="398462"/>
                      </a:xfrm>
                      <a:prstGeom prst="wedgeRoundRectCallout">
                        <a:avLst>
                          <a:gd name="adj1" fmla="val 60183"/>
                          <a:gd name="adj2" fmla="val -12833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Нагреватель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Стрелка влево 19"/>
                      <a:cNvSpPr/>
                    </a:nvSpPr>
                    <a:spPr>
                      <a:xfrm>
                        <a:off x="7500938" y="2071688"/>
                        <a:ext cx="1643062" cy="484187"/>
                      </a:xfrm>
                      <a:prstGeom prst="left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Вход  (вода)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Скругленная прямоугольная выноска 20"/>
                      <a:cNvSpPr/>
                    </a:nvSpPr>
                    <a:spPr>
                      <a:xfrm>
                        <a:off x="2286000" y="1000125"/>
                        <a:ext cx="1285875" cy="398463"/>
                      </a:xfrm>
                      <a:prstGeom prst="wedgeRoundRectCallout">
                        <a:avLst>
                          <a:gd name="adj1" fmla="val 42027"/>
                          <a:gd name="adj2" fmla="val 101945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Манометр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Скругленная прямоугольная выноска 21"/>
                      <a:cNvSpPr/>
                    </a:nvSpPr>
                    <a:spPr>
                      <a:xfrm>
                        <a:off x="3500438" y="3571875"/>
                        <a:ext cx="1428750" cy="398463"/>
                      </a:xfrm>
                      <a:prstGeom prst="wedgeRoundRectCallout">
                        <a:avLst>
                          <a:gd name="adj1" fmla="val -92327"/>
                          <a:gd name="adj2" fmla="val -17718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Термометр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Скругленная прямоугольная выноска 22"/>
                      <a:cNvSpPr/>
                    </a:nvSpPr>
                    <a:spPr>
                      <a:xfrm>
                        <a:off x="7215188" y="2786063"/>
                        <a:ext cx="1143000" cy="785812"/>
                      </a:xfrm>
                      <a:prstGeom prst="wedgeRoundRectCallout">
                        <a:avLst>
                          <a:gd name="adj1" fmla="val -102541"/>
                          <a:gd name="adj2" fmla="val -64816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Фильтр грубой очистки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Скругленная прямоугольная выноска 23"/>
                      <a:cNvSpPr/>
                    </a:nvSpPr>
                    <a:spPr>
                      <a:xfrm>
                        <a:off x="4143375" y="857250"/>
                        <a:ext cx="1857375" cy="612775"/>
                      </a:xfrm>
                      <a:prstGeom prst="wedgeRoundRectCallout">
                        <a:avLst>
                          <a:gd name="adj1" fmla="val -5065"/>
                          <a:gd name="adj2" fmla="val 153229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Фильтры тонкой очистки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5" name="Стрелка вниз 24"/>
                      <a:cNvSpPr/>
                    </a:nvSpPr>
                    <a:spPr>
                      <a:xfrm>
                        <a:off x="2571750" y="4857750"/>
                        <a:ext cx="484188" cy="150018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3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Проявка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Стрелка влево 25"/>
                      <a:cNvSpPr/>
                    </a:nvSpPr>
                    <a:spPr>
                      <a:xfrm>
                        <a:off x="714375" y="3786188"/>
                        <a:ext cx="977900" cy="484187"/>
                      </a:xfrm>
                      <a:prstGeom prst="left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Слив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" name="Скругленная прямоугольная выноска 26"/>
                      <a:cNvSpPr/>
                    </a:nvSpPr>
                    <a:spPr>
                      <a:xfrm>
                        <a:off x="7000875" y="1285875"/>
                        <a:ext cx="357188" cy="285750"/>
                      </a:xfrm>
                      <a:prstGeom prst="wedgeRoundRectCallout">
                        <a:avLst>
                          <a:gd name="adj1" fmla="val 60296"/>
                          <a:gd name="adj2" fmla="val 122591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1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8" name="Скругленная прямоугольная выноска 27"/>
                      <a:cNvSpPr/>
                    </a:nvSpPr>
                    <a:spPr>
                      <a:xfrm>
                        <a:off x="2714625" y="2214563"/>
                        <a:ext cx="357188" cy="285750"/>
                      </a:xfrm>
                      <a:prstGeom prst="wedgeRoundRectCallout">
                        <a:avLst>
                          <a:gd name="adj1" fmla="val 60296"/>
                          <a:gd name="adj2" fmla="val 122591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2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Скругленная прямоугольная выноска 28"/>
                      <a:cNvSpPr/>
                    </a:nvSpPr>
                    <a:spPr>
                      <a:xfrm>
                        <a:off x="1785938" y="4286250"/>
                        <a:ext cx="357187" cy="285750"/>
                      </a:xfrm>
                      <a:prstGeom prst="wedgeRoundRectCallout">
                        <a:avLst>
                          <a:gd name="adj1" fmla="val 35786"/>
                          <a:gd name="adj2" fmla="val -95280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4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0" name="Скругленная прямоугольная выноска 29"/>
                      <a:cNvSpPr/>
                    </a:nvSpPr>
                    <a:spPr>
                      <a:xfrm>
                        <a:off x="3214688" y="4357688"/>
                        <a:ext cx="357187" cy="285750"/>
                      </a:xfrm>
                      <a:prstGeom prst="wedgeRoundRectCallout">
                        <a:avLst>
                          <a:gd name="adj1" fmla="val -135788"/>
                          <a:gd name="adj2" fmla="val 39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3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Скругленная прямоугольная выноска 30"/>
                      <a:cNvSpPr/>
                    </a:nvSpPr>
                    <a:spPr>
                      <a:xfrm>
                        <a:off x="6215074" y="928670"/>
                        <a:ext cx="1214446" cy="285750"/>
                      </a:xfrm>
                      <a:prstGeom prst="wedgeRoundRectCallout">
                        <a:avLst>
                          <a:gd name="adj1" fmla="val -33466"/>
                          <a:gd name="adj2" fmla="val 207698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Редуктор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2" name="Скругленная прямоугольная выноска 31"/>
                      <a:cNvSpPr/>
                    </a:nvSpPr>
                    <a:spPr>
                      <a:xfrm>
                        <a:off x="6286500" y="3643313"/>
                        <a:ext cx="357188" cy="285750"/>
                      </a:xfrm>
                      <a:prstGeom prst="wedgeRoundRectCallout">
                        <a:avLst>
                          <a:gd name="adj1" fmla="val -2342"/>
                          <a:gd name="adj2" fmla="val -149747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lnSpc>
                              <a:spcPts val="14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/>
                            <a:t>5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B2CDC" w:rsidRDefault="00A900B8" w:rsidP="00D902C2">
      <w:pPr>
        <w:pStyle w:val="a3"/>
        <w:ind w:left="0"/>
        <w:jc w:val="both"/>
      </w:pPr>
      <w:r>
        <w:t>Подаваемая в пост</w:t>
      </w:r>
      <w:r w:rsidR="00CD59B4">
        <w:t xml:space="preserve"> водопроводная </w:t>
      </w:r>
      <w:r w:rsidR="007B2CDC">
        <w:t>вода проходит три ст</w:t>
      </w:r>
      <w:r w:rsidR="00CD59B4">
        <w:t>у</w:t>
      </w:r>
      <w:r w:rsidR="007B2CDC">
        <w:t>пени очистки с последующим подогревом до необходимой температуры</w:t>
      </w:r>
      <w:r w:rsidR="00CD59B4">
        <w:t xml:space="preserve"> и далее подается в проявочную машину.</w:t>
      </w:r>
    </w:p>
    <w:p w:rsidR="00CD59B4" w:rsidRDefault="00CD59B4" w:rsidP="00D902C2">
      <w:pPr>
        <w:pStyle w:val="a3"/>
        <w:ind w:left="0"/>
        <w:jc w:val="both"/>
      </w:pPr>
      <w:r>
        <w:t>Первая ступень очистки – фильтр грубой очистки</w:t>
      </w:r>
      <w:r w:rsidR="00D902C2">
        <w:t xml:space="preserve"> </w:t>
      </w:r>
      <w:proofErr w:type="gramStart"/>
      <w:r>
        <w:t xml:space="preserve">( </w:t>
      </w:r>
      <w:proofErr w:type="gramEnd"/>
      <w:r>
        <w:t>с ячейкой фильтра-100 мкм) объединенный с редуктором</w:t>
      </w:r>
      <w:r w:rsidR="00D902C2">
        <w:t xml:space="preserve"> </w:t>
      </w:r>
      <w:r>
        <w:t>служит для задержания крупных частиц песка и ржавчины.</w:t>
      </w:r>
      <w:r w:rsidR="0039372F">
        <w:t xml:space="preserve"> Редуктор служит для ограничения бросков давления подаваемой</w:t>
      </w:r>
      <w:r w:rsidR="00D902C2">
        <w:t xml:space="preserve"> </w:t>
      </w:r>
      <w:r w:rsidR="00B72796">
        <w:t>из водопровода</w:t>
      </w:r>
      <w:r w:rsidR="0039372F">
        <w:t xml:space="preserve"> воды.</w:t>
      </w:r>
      <w:r>
        <w:t xml:space="preserve"> Вторая и третья ступени – фильтры средней (30 мкм) и тонкой</w:t>
      </w:r>
      <w:r w:rsidR="00D902C2">
        <w:t xml:space="preserve"> </w:t>
      </w:r>
      <w:r>
        <w:t xml:space="preserve">(5 мкм) очистки задерживают мелкие частицы </w:t>
      </w:r>
      <w:proofErr w:type="gramStart"/>
      <w:r>
        <w:t>загрязнений</w:t>
      </w:r>
      <w:proofErr w:type="gramEnd"/>
      <w:r>
        <w:t xml:space="preserve"> </w:t>
      </w:r>
      <w:r>
        <w:lastRenderedPageBreak/>
        <w:t xml:space="preserve">содержащиеся в воде для </w:t>
      </w:r>
      <w:r w:rsidR="0039372F">
        <w:t>наиболее полной очистки воды. Далее вода поступает на узел подогрева воды до температуры необходимой для качественной промывки пленки. Узел подогрева состоит из нагревателя и вентиля</w:t>
      </w:r>
      <w:r w:rsidR="00B72796">
        <w:t xml:space="preserve"> (2)</w:t>
      </w:r>
      <w:r w:rsidR="0039372F">
        <w:t xml:space="preserve"> подмешивания холодной воды.</w:t>
      </w:r>
    </w:p>
    <w:p w:rsidR="0039372F" w:rsidRDefault="0039372F" w:rsidP="00D902C2">
      <w:pPr>
        <w:pStyle w:val="a3"/>
        <w:ind w:left="0"/>
        <w:jc w:val="both"/>
      </w:pPr>
      <w:r>
        <w:t>П</w:t>
      </w:r>
      <w:r w:rsidR="00A900B8">
        <w:t>ост</w:t>
      </w:r>
      <w:r>
        <w:t xml:space="preserve"> водоподготовки снабжен манометром для контроля давления воды подаваемой на ма</w:t>
      </w:r>
      <w:r w:rsidR="00A900B8">
        <w:t>шину и термометром для контроля</w:t>
      </w:r>
      <w:r>
        <w:t xml:space="preserve"> температуры воды.</w:t>
      </w:r>
    </w:p>
    <w:p w:rsidR="0039372F" w:rsidRDefault="00A900B8" w:rsidP="00D902C2">
      <w:pPr>
        <w:pStyle w:val="a3"/>
        <w:ind w:left="0"/>
        <w:jc w:val="both"/>
      </w:pPr>
      <w:r>
        <w:t>На выходе пост</w:t>
      </w:r>
      <w:r w:rsidR="0039372F">
        <w:t>а водоподготовки установлены два вентиля</w:t>
      </w:r>
      <w:proofErr w:type="gramStart"/>
      <w:r w:rsidR="0039372F">
        <w:t xml:space="preserve"> </w:t>
      </w:r>
      <w:r w:rsidR="00B72796">
        <w:t>О</w:t>
      </w:r>
      <w:proofErr w:type="gramEnd"/>
      <w:r w:rsidR="00B72796">
        <w:t>дин вентиль (3)</w:t>
      </w:r>
      <w:r w:rsidR="0039372F">
        <w:t xml:space="preserve"> служит для регулировки количества воды подаваемой в проявочную машину</w:t>
      </w:r>
      <w:r w:rsidR="00B72796">
        <w:t xml:space="preserve">, другой вентиль (4) </w:t>
      </w:r>
      <w:r w:rsidR="0039372F">
        <w:t>– для сброса избытка воды проходящей через п</w:t>
      </w:r>
      <w:r>
        <w:t>ост</w:t>
      </w:r>
      <w:r w:rsidR="0039372F">
        <w:t xml:space="preserve"> водоподготовки, а также может использоваться для подключения шланга для мойки баков машины во время проведения профилактических работ.</w:t>
      </w:r>
    </w:p>
    <w:p w:rsidR="0039372F" w:rsidRDefault="0039372F" w:rsidP="00D902C2">
      <w:pPr>
        <w:pStyle w:val="a3"/>
        <w:ind w:left="0"/>
        <w:jc w:val="both"/>
      </w:pPr>
    </w:p>
    <w:p w:rsidR="0039372F" w:rsidRPr="00000688" w:rsidRDefault="0039372F" w:rsidP="00D902C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00688">
        <w:rPr>
          <w:sz w:val="28"/>
          <w:szCs w:val="28"/>
        </w:rPr>
        <w:t xml:space="preserve">Порядок подключения и работа </w:t>
      </w:r>
      <w:r w:rsidR="00A900B8">
        <w:rPr>
          <w:sz w:val="28"/>
          <w:szCs w:val="28"/>
        </w:rPr>
        <w:t>поста</w:t>
      </w:r>
      <w:r w:rsidRPr="00000688">
        <w:rPr>
          <w:sz w:val="28"/>
          <w:szCs w:val="28"/>
        </w:rPr>
        <w:t xml:space="preserve"> водоподготовки.</w:t>
      </w:r>
    </w:p>
    <w:p w:rsidR="0039372F" w:rsidRDefault="0039372F" w:rsidP="00D902C2">
      <w:pPr>
        <w:pStyle w:val="a3"/>
        <w:jc w:val="both"/>
      </w:pPr>
    </w:p>
    <w:p w:rsidR="003428D1" w:rsidRDefault="003428D1" w:rsidP="00D902C2">
      <w:pPr>
        <w:pStyle w:val="a3"/>
        <w:ind w:left="0"/>
        <w:jc w:val="both"/>
      </w:pPr>
      <w:r>
        <w:t>П</w:t>
      </w:r>
      <w:r w:rsidR="00A900B8">
        <w:t>ост</w:t>
      </w:r>
      <w:r>
        <w:t xml:space="preserve"> крепится к стене с помощью прилагающегося крепежа ну удобном для Вас </w:t>
      </w:r>
      <w:proofErr w:type="gramStart"/>
      <w:r>
        <w:t>месте</w:t>
      </w:r>
      <w:proofErr w:type="gramEnd"/>
      <w:r>
        <w:t>.</w:t>
      </w:r>
    </w:p>
    <w:p w:rsidR="0039372F" w:rsidRDefault="0039372F" w:rsidP="00D902C2">
      <w:pPr>
        <w:pStyle w:val="a3"/>
        <w:ind w:left="0"/>
        <w:jc w:val="both"/>
      </w:pPr>
      <w:r>
        <w:t>П</w:t>
      </w:r>
      <w:r w:rsidR="00A900B8">
        <w:t>ост</w:t>
      </w:r>
      <w:r>
        <w:t xml:space="preserve"> подключается к </w:t>
      </w:r>
      <w:r w:rsidR="00CF622B">
        <w:t>трубе холодной воды</w:t>
      </w:r>
      <w:r>
        <w:t xml:space="preserve"> </w:t>
      </w:r>
      <w:r w:rsidR="00CF622B">
        <w:t>через входной вентиль</w:t>
      </w:r>
      <w:r w:rsidR="00B72796">
        <w:t>(1)</w:t>
      </w:r>
      <w:r w:rsidR="00A900B8">
        <w:t xml:space="preserve"> справа на пост</w:t>
      </w:r>
      <w:r w:rsidR="00CF622B">
        <w:t xml:space="preserve">е </w:t>
      </w:r>
      <w:proofErr w:type="gramStart"/>
      <w:r w:rsidR="00CF622B">
        <w:t xml:space="preserve">( </w:t>
      </w:r>
      <w:proofErr w:type="gramEnd"/>
      <w:r w:rsidR="00CF622B">
        <w:t>½ дюйма).</w:t>
      </w:r>
    </w:p>
    <w:p w:rsidR="00CF622B" w:rsidRDefault="00CF622B" w:rsidP="00D902C2">
      <w:pPr>
        <w:pStyle w:val="a3"/>
        <w:ind w:left="0"/>
        <w:jc w:val="both"/>
      </w:pPr>
      <w:r>
        <w:t xml:space="preserve">Подключение к проявочной машине через шланг </w:t>
      </w:r>
      <w:r w:rsidR="00B72796">
        <w:t>(3/4 дюйма) подсоединяемый к</w:t>
      </w:r>
      <w:r w:rsidR="00D902C2">
        <w:t xml:space="preserve"> </w:t>
      </w:r>
      <w:r w:rsidR="00B72796">
        <w:t>выходному вентилю (3</w:t>
      </w:r>
      <w:r>
        <w:t>), в случае если</w:t>
      </w:r>
      <w:r w:rsidR="00D902C2">
        <w:t xml:space="preserve"> </w:t>
      </w:r>
      <w:r>
        <w:t>вход</w:t>
      </w:r>
      <w:r w:rsidR="00D902C2">
        <w:t xml:space="preserve"> </w:t>
      </w:r>
      <w:r w:rsidR="00B72796">
        <w:t xml:space="preserve">машины </w:t>
      </w:r>
      <w:r w:rsidR="00B57D37">
        <w:t xml:space="preserve">для воды </w:t>
      </w:r>
      <w:r>
        <w:t>имеет другое</w:t>
      </w:r>
      <w:r w:rsidR="00D902C2">
        <w:t xml:space="preserve"> </w:t>
      </w:r>
      <w:r>
        <w:t>сечение</w:t>
      </w:r>
      <w:r w:rsidR="00B57D37">
        <w:t>, то</w:t>
      </w:r>
      <w:r w:rsidR="00D902C2">
        <w:t xml:space="preserve"> </w:t>
      </w:r>
      <w:r>
        <w:t xml:space="preserve">используется </w:t>
      </w:r>
      <w:proofErr w:type="gramStart"/>
      <w:r>
        <w:t>шланг</w:t>
      </w:r>
      <w:proofErr w:type="gramEnd"/>
      <w:r>
        <w:t xml:space="preserve"> прилагаемый к проявочной машине.</w:t>
      </w:r>
      <w:r w:rsidR="00446F0B">
        <w:t xml:space="preserve"> К вентилю сброса</w:t>
      </w:r>
      <w:r w:rsidR="00B72796">
        <w:t xml:space="preserve"> (4)</w:t>
      </w:r>
      <w:r w:rsidR="00446F0B">
        <w:t xml:space="preserve"> подключают шланг или трубу (1/2 дюйма) для сброса воды в канализацию.</w:t>
      </w:r>
    </w:p>
    <w:p w:rsidR="00CF622B" w:rsidRDefault="00CF622B" w:rsidP="00D902C2">
      <w:pPr>
        <w:pStyle w:val="a3"/>
        <w:ind w:left="0"/>
        <w:jc w:val="both"/>
      </w:pPr>
      <w:r>
        <w:t>Подключение к электросети осуществляется через однофазную розетку с заземлением, выдерживающую ток до 25 А</w:t>
      </w:r>
      <w:r w:rsidR="00B57D37">
        <w:t>.</w:t>
      </w:r>
    </w:p>
    <w:p w:rsidR="00B57D37" w:rsidRDefault="00B57D37" w:rsidP="00D902C2">
      <w:pPr>
        <w:pStyle w:val="a3"/>
        <w:ind w:left="0"/>
        <w:jc w:val="both"/>
      </w:pPr>
      <w:r>
        <w:t>Включение п</w:t>
      </w:r>
      <w:r w:rsidR="00A900B8">
        <w:t>ост</w:t>
      </w:r>
      <w:r>
        <w:t>а осуществляется в следующем порядке. Установите</w:t>
      </w:r>
      <w:r w:rsidR="00D902C2">
        <w:t xml:space="preserve"> </w:t>
      </w:r>
      <w:r>
        <w:t xml:space="preserve">редуктор на фильтре грубой очистке на необходимый верхний предел давления </w:t>
      </w:r>
      <w:proofErr w:type="gramStart"/>
      <w:r>
        <w:t xml:space="preserve">( </w:t>
      </w:r>
      <w:proofErr w:type="gramEnd"/>
      <w:r>
        <w:t xml:space="preserve">давление до 4 бар обычно достаточно). Затем открывается вентиль подачи воды в проявочную машину, после чего открывается входной вентиль. </w:t>
      </w:r>
    </w:p>
    <w:p w:rsidR="00B57D37" w:rsidRDefault="00B57D37" w:rsidP="00D902C2">
      <w:pPr>
        <w:pStyle w:val="a3"/>
        <w:ind w:left="0"/>
        <w:jc w:val="both"/>
      </w:pPr>
      <w:r>
        <w:t>С помощью вентиля подачи воды отрегулировать подачу воды так, чтобы вода не переполняла водяные баки проявочной</w:t>
      </w:r>
      <w:r w:rsidR="00446F0B">
        <w:t xml:space="preserve"> машины</w:t>
      </w:r>
      <w:r>
        <w:t>, заметьте давление показываемое на манометре и впоследствии</w:t>
      </w:r>
      <w:r w:rsidR="00D902C2">
        <w:t xml:space="preserve"> </w:t>
      </w:r>
      <w:r>
        <w:t>регулиру</w:t>
      </w:r>
      <w:r w:rsidR="00446F0B">
        <w:t>я</w:t>
      </w:r>
      <w:r>
        <w:t xml:space="preserve"> подачу </w:t>
      </w:r>
      <w:proofErr w:type="gramStart"/>
      <w:r>
        <w:t>воды</w:t>
      </w:r>
      <w:proofErr w:type="gramEnd"/>
      <w:r>
        <w:t xml:space="preserve"> ориентируйтесь на это показание.</w:t>
      </w:r>
    </w:p>
    <w:p w:rsidR="00B57D37" w:rsidRDefault="00446F0B" w:rsidP="00D902C2">
      <w:pPr>
        <w:pStyle w:val="a3"/>
        <w:ind w:left="0"/>
        <w:jc w:val="both"/>
      </w:pPr>
      <w:r>
        <w:t xml:space="preserve">Нагреватель автоматически включается когда расход воды выше </w:t>
      </w:r>
      <w:r w:rsidR="00B72796">
        <w:t>1,4</w:t>
      </w:r>
      <w:r>
        <w:t xml:space="preserve"> литр</w:t>
      </w:r>
      <w:r w:rsidR="00B72796">
        <w:t>а</w:t>
      </w:r>
      <w:r>
        <w:t xml:space="preserve"> в минуту, если расход воды мал и нагреватель не включился, то</w:t>
      </w:r>
      <w:r w:rsidR="00D902C2">
        <w:t xml:space="preserve"> </w:t>
      </w:r>
      <w:r>
        <w:t xml:space="preserve">открывая вентиль </w:t>
      </w:r>
      <w:proofErr w:type="gramStart"/>
      <w:r>
        <w:t>сброса</w:t>
      </w:r>
      <w:proofErr w:type="gramEnd"/>
      <w:r>
        <w:t xml:space="preserve"> регулируют расход воды до уровня когда водонагреватель включится.</w:t>
      </w:r>
    </w:p>
    <w:p w:rsidR="00446F0B" w:rsidRDefault="00446F0B" w:rsidP="00D902C2">
      <w:pPr>
        <w:pStyle w:val="a3"/>
        <w:ind w:left="0"/>
        <w:jc w:val="both"/>
      </w:pPr>
      <w:r>
        <w:t>Температуру</w:t>
      </w:r>
      <w:r w:rsidR="00D902C2">
        <w:t xml:space="preserve"> </w:t>
      </w:r>
      <w:r w:rsidR="00A43988">
        <w:t xml:space="preserve">промывочной </w:t>
      </w:r>
      <w:r>
        <w:t>воды регулируют с помощью вентиля подмешивания холодной воды, контролируя температуру по термометру. Оптимальная температура для промывки пленки лежит в пределах 18-22</w:t>
      </w:r>
      <w:proofErr w:type="gramStart"/>
      <w:r>
        <w:t>⁰ С</w:t>
      </w:r>
      <w:proofErr w:type="gramEnd"/>
      <w:r>
        <w:t>, в случае плохой промывки темп</w:t>
      </w:r>
      <w:r w:rsidR="00261856">
        <w:t>ератур</w:t>
      </w:r>
      <w:r w:rsidR="00A43988">
        <w:t>у</w:t>
      </w:r>
      <w:r w:rsidR="00261856">
        <w:t xml:space="preserve"> можно повысить. В любом случае температура промывочной воды не должна быть выше температуры проявителя минус 2 градуса (например , рабочая температура проявителя 32</w:t>
      </w:r>
      <w:proofErr w:type="gramStart"/>
      <w:r w:rsidR="00261856">
        <w:t>⁰ С</w:t>
      </w:r>
      <w:proofErr w:type="gramEnd"/>
      <w:r w:rsidR="00261856">
        <w:t>, тогда</w:t>
      </w:r>
      <w:r w:rsidR="00D902C2">
        <w:t xml:space="preserve"> </w:t>
      </w:r>
      <w:r w:rsidR="00261856">
        <w:t>максимальная температура</w:t>
      </w:r>
      <w:r w:rsidR="00D902C2">
        <w:t xml:space="preserve"> </w:t>
      </w:r>
      <w:r w:rsidR="00261856">
        <w:t>промывочной воды</w:t>
      </w:r>
      <w:r w:rsidR="00D902C2">
        <w:t xml:space="preserve"> </w:t>
      </w:r>
      <w:r w:rsidR="00261856">
        <w:t>может быть не выше 30⁰ С).</w:t>
      </w:r>
    </w:p>
    <w:p w:rsidR="00261856" w:rsidRDefault="00261856" w:rsidP="00D902C2">
      <w:pPr>
        <w:pStyle w:val="a3"/>
        <w:ind w:left="0"/>
        <w:jc w:val="both"/>
      </w:pPr>
      <w:r>
        <w:t xml:space="preserve">После установки </w:t>
      </w:r>
      <w:r w:rsidR="00A900B8">
        <w:t>необходимого режима работы пост</w:t>
      </w:r>
      <w:r>
        <w:t>а можно приступать к работе на проявочной машине.</w:t>
      </w:r>
    </w:p>
    <w:p w:rsidR="00261856" w:rsidRDefault="00261856" w:rsidP="00D902C2">
      <w:pPr>
        <w:pStyle w:val="a3"/>
        <w:ind w:left="0"/>
        <w:jc w:val="both"/>
      </w:pPr>
      <w:r>
        <w:t xml:space="preserve">Для выключения </w:t>
      </w:r>
      <w:r w:rsidR="00A900B8">
        <w:t>поста</w:t>
      </w:r>
      <w:r>
        <w:t xml:space="preserve"> достаточно перекрыть входной вентиль и отключить водонагреватель от электросети.</w:t>
      </w:r>
    </w:p>
    <w:p w:rsidR="00261856" w:rsidRDefault="00261856" w:rsidP="00D902C2">
      <w:pPr>
        <w:pStyle w:val="a3"/>
        <w:ind w:left="0"/>
        <w:jc w:val="both"/>
      </w:pPr>
    </w:p>
    <w:p w:rsidR="00261856" w:rsidRPr="00000688" w:rsidRDefault="00261856" w:rsidP="00D902C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00688">
        <w:rPr>
          <w:sz w:val="28"/>
          <w:szCs w:val="28"/>
        </w:rPr>
        <w:t xml:space="preserve">Обслуживание </w:t>
      </w:r>
      <w:r w:rsidR="00A900B8" w:rsidRPr="00A900B8">
        <w:rPr>
          <w:sz w:val="28"/>
          <w:szCs w:val="28"/>
        </w:rPr>
        <w:t>поста</w:t>
      </w:r>
      <w:r w:rsidRPr="00000688">
        <w:rPr>
          <w:sz w:val="28"/>
          <w:szCs w:val="28"/>
        </w:rPr>
        <w:t xml:space="preserve"> водоподготовки.</w:t>
      </w:r>
    </w:p>
    <w:p w:rsidR="00261856" w:rsidRDefault="00A900B8" w:rsidP="00D902C2">
      <w:pPr>
        <w:pStyle w:val="a3"/>
        <w:ind w:left="0"/>
        <w:jc w:val="both"/>
      </w:pPr>
      <w:r>
        <w:t>Обслуживание поста</w:t>
      </w:r>
      <w:r w:rsidR="00261856">
        <w:t xml:space="preserve"> водоподготовки заключается в промывке фильтров и замене картриджей</w:t>
      </w:r>
      <w:r w:rsidR="00D902C2">
        <w:t xml:space="preserve"> </w:t>
      </w:r>
      <w:r w:rsidR="00261856">
        <w:t xml:space="preserve">в фильтрах средней и тонкой очистки. </w:t>
      </w:r>
    </w:p>
    <w:p w:rsidR="00261856" w:rsidRDefault="00261856" w:rsidP="00D902C2">
      <w:pPr>
        <w:pStyle w:val="a3"/>
        <w:ind w:left="0"/>
        <w:jc w:val="both"/>
      </w:pPr>
      <w:r>
        <w:lastRenderedPageBreak/>
        <w:t xml:space="preserve">Очистку фильтра грубой очистки можно </w:t>
      </w:r>
      <w:proofErr w:type="gramStart"/>
      <w:r>
        <w:t>осуществить</w:t>
      </w:r>
      <w:proofErr w:type="gramEnd"/>
      <w:r>
        <w:t xml:space="preserve"> открыв крана</w:t>
      </w:r>
      <w:r w:rsidR="00D902C2">
        <w:t xml:space="preserve"> </w:t>
      </w:r>
      <w:r>
        <w:t>на нем</w:t>
      </w:r>
      <w:r w:rsidR="00A43988">
        <w:t xml:space="preserve"> </w:t>
      </w:r>
      <w:r>
        <w:t xml:space="preserve">и подав воду для промывки фильтра, в случае необходимости можно открутить стакан </w:t>
      </w:r>
      <w:r w:rsidR="00A43988">
        <w:t>фильтра</w:t>
      </w:r>
      <w:r>
        <w:t xml:space="preserve"> с</w:t>
      </w:r>
      <w:r w:rsidR="00A43988">
        <w:t xml:space="preserve"> </w:t>
      </w:r>
      <w:r>
        <w:t>помощью прилагающегося ключа и промыть сетку фильтра со щеткой.</w:t>
      </w:r>
    </w:p>
    <w:p w:rsidR="00261856" w:rsidRDefault="00261856" w:rsidP="00D902C2">
      <w:pPr>
        <w:pStyle w:val="a3"/>
        <w:ind w:left="0"/>
        <w:jc w:val="both"/>
      </w:pPr>
      <w:r>
        <w:t>К фильтрам средней и тонкой очистки прилагается ключ для снятия стаканов и замены картриджей</w:t>
      </w:r>
      <w:r w:rsidR="00A43988">
        <w:t>.</w:t>
      </w:r>
    </w:p>
    <w:p w:rsidR="00A43988" w:rsidRDefault="00A43988" w:rsidP="00D902C2">
      <w:pPr>
        <w:pStyle w:val="a3"/>
        <w:ind w:left="0"/>
        <w:jc w:val="both"/>
      </w:pPr>
    </w:p>
    <w:p w:rsidR="00A43988" w:rsidRDefault="00A43988" w:rsidP="00D902C2">
      <w:pPr>
        <w:pStyle w:val="a3"/>
        <w:ind w:left="0"/>
        <w:jc w:val="both"/>
      </w:pPr>
    </w:p>
    <w:sectPr w:rsidR="00A43988" w:rsidSect="00E717DF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58B" w:rsidRDefault="0069258B" w:rsidP="00000688">
      <w:pPr>
        <w:spacing w:after="0" w:line="240" w:lineRule="auto"/>
      </w:pPr>
      <w:r>
        <w:separator/>
      </w:r>
    </w:p>
  </w:endnote>
  <w:endnote w:type="continuationSeparator" w:id="1">
    <w:p w:rsidR="0069258B" w:rsidRDefault="0069258B" w:rsidP="0000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69433"/>
    </w:sdtPr>
    <w:sdtContent>
      <w:p w:rsidR="00000688" w:rsidRDefault="009F0812">
        <w:pPr>
          <w:pStyle w:val="a8"/>
          <w:jc w:val="center"/>
        </w:pPr>
        <w:fldSimple w:instr=" PAGE   \* MERGEFORMAT ">
          <w:r w:rsidR="00D902C2">
            <w:rPr>
              <w:noProof/>
            </w:rPr>
            <w:t>1</w:t>
          </w:r>
        </w:fldSimple>
      </w:p>
    </w:sdtContent>
  </w:sdt>
  <w:p w:rsidR="00000688" w:rsidRDefault="0000068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58B" w:rsidRDefault="0069258B" w:rsidP="00000688">
      <w:pPr>
        <w:spacing w:after="0" w:line="240" w:lineRule="auto"/>
      </w:pPr>
      <w:r>
        <w:separator/>
      </w:r>
    </w:p>
  </w:footnote>
  <w:footnote w:type="continuationSeparator" w:id="1">
    <w:p w:rsidR="0069258B" w:rsidRDefault="0069258B" w:rsidP="00000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sz w:val="20"/>
        <w:szCs w:val="20"/>
      </w:rPr>
      <w:alias w:val="Заголовок"/>
      <w:id w:val="77738743"/>
      <w:placeholder>
        <w:docPart w:val="6409CFD4496D4E68B3B5408F3626758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00688" w:rsidRDefault="00000688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00688">
          <w:rPr>
            <w:rFonts w:ascii="Arial" w:eastAsiaTheme="majorEastAsia" w:hAnsi="Arial" w:cs="Arial"/>
            <w:sz w:val="20"/>
            <w:szCs w:val="20"/>
          </w:rPr>
          <w:t>ЭЛАР водоподготовка</w:t>
        </w:r>
        <w:r w:rsidR="00D902C2">
          <w:rPr>
            <w:rFonts w:ascii="Arial" w:eastAsiaTheme="majorEastAsia" w:hAnsi="Arial" w:cs="Arial"/>
            <w:sz w:val="20"/>
            <w:szCs w:val="20"/>
          </w:rPr>
          <w:t xml:space="preserve">               </w:t>
        </w:r>
        <w:r w:rsidR="006462F2">
          <w:rPr>
            <w:rFonts w:ascii="Arial" w:eastAsiaTheme="majorEastAsia" w:hAnsi="Arial" w:cs="Arial"/>
            <w:sz w:val="20"/>
            <w:szCs w:val="20"/>
          </w:rPr>
          <w:t>июль 2009</w:t>
        </w:r>
        <w:r>
          <w:rPr>
            <w:rFonts w:ascii="Arial" w:eastAsiaTheme="majorEastAsia" w:hAnsi="Arial" w:cs="Arial"/>
            <w:sz w:val="20"/>
            <w:szCs w:val="20"/>
          </w:rPr>
          <w:t xml:space="preserve"> г.</w:t>
        </w:r>
      </w:p>
    </w:sdtContent>
  </w:sdt>
  <w:p w:rsidR="00000688" w:rsidRDefault="0000068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64C75"/>
    <w:multiLevelType w:val="hybridMultilevel"/>
    <w:tmpl w:val="27D8E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2CDC"/>
    <w:rsid w:val="00000688"/>
    <w:rsid w:val="002216F6"/>
    <w:rsid w:val="00261856"/>
    <w:rsid w:val="003428D1"/>
    <w:rsid w:val="0039372F"/>
    <w:rsid w:val="00446F0B"/>
    <w:rsid w:val="006462F2"/>
    <w:rsid w:val="0069258B"/>
    <w:rsid w:val="007B2CDC"/>
    <w:rsid w:val="009F0812"/>
    <w:rsid w:val="00A43988"/>
    <w:rsid w:val="00A900B8"/>
    <w:rsid w:val="00B57D37"/>
    <w:rsid w:val="00B72796"/>
    <w:rsid w:val="00CD59B4"/>
    <w:rsid w:val="00CF622B"/>
    <w:rsid w:val="00D87E57"/>
    <w:rsid w:val="00D902C2"/>
    <w:rsid w:val="00E717DF"/>
    <w:rsid w:val="00F0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C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E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0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0688"/>
  </w:style>
  <w:style w:type="paragraph" w:styleId="a8">
    <w:name w:val="footer"/>
    <w:basedOn w:val="a"/>
    <w:link w:val="a9"/>
    <w:uiPriority w:val="99"/>
    <w:unhideWhenUsed/>
    <w:rsid w:val="00000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0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409CFD4496D4E68B3B5408F362675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B0511B-14AD-4384-8EF9-7906BF9D10C2}"/>
      </w:docPartPr>
      <w:docPartBody>
        <w:p w:rsidR="002D0F07" w:rsidRDefault="00FA5AFA" w:rsidP="00FA5AFA">
          <w:pPr>
            <w:pStyle w:val="6409CFD4496D4E68B3B5408F3626758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A5AFA"/>
    <w:rsid w:val="001D72B1"/>
    <w:rsid w:val="002D0F07"/>
    <w:rsid w:val="005669CA"/>
    <w:rsid w:val="00FA5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409CFD4496D4E68B3B5408F3626758F">
    <w:name w:val="6409CFD4496D4E68B3B5408F3626758F"/>
    <w:rsid w:val="00FA5AF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ЭЛАР водоподготовка               июль 2009 г.</dc:title>
  <dc:creator>Назаров Валерий</dc:creator>
  <cp:lastModifiedBy>ysimonov</cp:lastModifiedBy>
  <cp:revision>5</cp:revision>
  <dcterms:created xsi:type="dcterms:W3CDTF">2009-06-09T05:21:00Z</dcterms:created>
  <dcterms:modified xsi:type="dcterms:W3CDTF">2009-07-14T12:22:00Z</dcterms:modified>
</cp:coreProperties>
</file>